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D4" w:rsidRDefault="009269C1">
      <w:r>
        <w:rPr>
          <w:noProof/>
          <w:lang w:val="en-IE"/>
        </w:rPr>
        <mc:AlternateContent>
          <mc:Choice Requires="wps">
            <w:drawing>
              <wp:anchor distT="0" distB="0" distL="114300" distR="114300" simplePos="0" relativeHeight="251658240" behindDoc="0" locked="0" layoutInCell="1" allowOverlap="1">
                <wp:simplePos x="0" y="0"/>
                <wp:positionH relativeFrom="column">
                  <wp:posOffset>4606290</wp:posOffset>
                </wp:positionH>
                <wp:positionV relativeFrom="paragraph">
                  <wp:posOffset>-177165</wp:posOffset>
                </wp:positionV>
                <wp:extent cx="2513965" cy="1191260"/>
                <wp:effectExtent l="0" t="381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BD3" w:rsidRDefault="002A3BD3">
                            <w:r>
                              <w:rPr>
                                <w:noProof/>
                                <w:lang w:val="en-IE"/>
                              </w:rPr>
                              <w:drawing>
                                <wp:inline distT="0" distB="0" distL="0" distR="0">
                                  <wp:extent cx="2319020" cy="1090295"/>
                                  <wp:effectExtent l="0" t="0" r="5080" b="0"/>
                                  <wp:docPr id="2" name="Picture 2" descr="FREECOM HDD:work:INISF:SFAB:stationery:sf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COM HDD:work:INISF:SFAB:stationery:sfab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9020" cy="10902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2.7pt;margin-top:-13.95pt;width:197.95pt;height:9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QSuwIAAME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" filled="f" stroked="f">
                <v:textbox>
                  <w:txbxContent>
                    <w:p w:rsidR="00000000" w:rsidRDefault="009269C1">
                      <w:r>
                        <w:rPr>
                          <w:noProof/>
                          <w:lang w:val="en-IE"/>
                        </w:rPr>
                        <w:drawing>
                          <wp:inline distT="0" distB="0" distL="0" distR="0">
                            <wp:extent cx="2319020" cy="1090295"/>
                            <wp:effectExtent l="0" t="0" r="5080" b="0"/>
                            <wp:docPr id="2" name="Picture 2" descr="FREECOM HDD:work:INISF:SFAB:stationery:sf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COM HDD:work:INISF:SFAB:stationery:sfab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9020" cy="1090295"/>
                                    </a:xfrm>
                                    <a:prstGeom prst="rect">
                                      <a:avLst/>
                                    </a:prstGeom>
                                    <a:noFill/>
                                    <a:ln>
                                      <a:noFill/>
                                    </a:ln>
                                  </pic:spPr>
                                </pic:pic>
                              </a:graphicData>
                            </a:graphic>
                          </wp:inline>
                        </w:drawing>
                      </w:r>
                    </w:p>
                  </w:txbxContent>
                </v:textbox>
              </v:shape>
            </w:pict>
          </mc:Fallback>
        </mc:AlternateContent>
      </w:r>
      <w:r>
        <w:rPr>
          <w:noProof/>
          <w:lang w:val="en-IE"/>
        </w:rPr>
        <mc:AlternateContent>
          <mc:Choice Requires="wps">
            <w:drawing>
              <wp:anchor distT="0" distB="0" distL="114300" distR="114300" simplePos="0" relativeHeight="251657216" behindDoc="0" locked="0" layoutInCell="1" allowOverlap="1">
                <wp:simplePos x="0" y="0"/>
                <wp:positionH relativeFrom="column">
                  <wp:posOffset>-80010</wp:posOffset>
                </wp:positionH>
                <wp:positionV relativeFrom="paragraph">
                  <wp:posOffset>-128905</wp:posOffset>
                </wp:positionV>
                <wp:extent cx="2628900" cy="1028700"/>
                <wp:effectExtent l="0" t="4445"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BD3" w:rsidRDefault="002A3BD3">
                            <w:pPr>
                              <w:pStyle w:val="BasicParagraph"/>
                              <w:tabs>
                                <w:tab w:val="left" w:pos="620"/>
                              </w:tabs>
                              <w:rPr>
                                <w:rFonts w:ascii="Arial" w:hAnsi="Arial"/>
                                <w:color w:val="429538"/>
                                <w:sz w:val="18"/>
                              </w:rPr>
                            </w:pPr>
                            <w:r>
                              <w:rPr>
                                <w:rFonts w:ascii="Arial" w:hAnsi="Arial"/>
                                <w:color w:val="429538"/>
                                <w:sz w:val="18"/>
                              </w:rPr>
                              <w:t xml:space="preserve">Laird House, </w:t>
                            </w:r>
                          </w:p>
                          <w:p w:rsidR="002A3BD3" w:rsidRDefault="002A3BD3">
                            <w:pPr>
                              <w:pStyle w:val="BasicParagraph"/>
                              <w:tabs>
                                <w:tab w:val="left" w:pos="620"/>
                              </w:tabs>
                              <w:rPr>
                                <w:rFonts w:ascii="Arial" w:hAnsi="Arial"/>
                                <w:color w:val="429538"/>
                                <w:sz w:val="18"/>
                              </w:rPr>
                            </w:pPr>
                            <w:r>
                              <w:rPr>
                                <w:rFonts w:ascii="Arial" w:hAnsi="Arial"/>
                                <w:color w:val="429538"/>
                                <w:sz w:val="18"/>
                              </w:rPr>
                              <w:t>Drumshanbo, Co Leitrim,</w:t>
                            </w:r>
                          </w:p>
                          <w:p w:rsidR="002A3BD3" w:rsidRDefault="002A3BD3">
                            <w:pPr>
                              <w:pStyle w:val="BasicParagraph"/>
                              <w:tabs>
                                <w:tab w:val="left" w:pos="620"/>
                              </w:tabs>
                              <w:rPr>
                                <w:rFonts w:ascii="Arial" w:hAnsi="Arial"/>
                                <w:color w:val="429538"/>
                                <w:sz w:val="18"/>
                              </w:rPr>
                            </w:pPr>
                          </w:p>
                          <w:p w:rsidR="002A3BD3" w:rsidRDefault="002A3BD3">
                            <w:pPr>
                              <w:pStyle w:val="BasicParagraph"/>
                              <w:tabs>
                                <w:tab w:val="left" w:pos="620"/>
                              </w:tabs>
                              <w:rPr>
                                <w:rFonts w:ascii="Arial" w:hAnsi="Arial"/>
                                <w:color w:val="429538"/>
                                <w:sz w:val="18"/>
                              </w:rPr>
                            </w:pPr>
                            <w:r>
                              <w:rPr>
                                <w:rFonts w:ascii="Arial" w:hAnsi="Arial"/>
                                <w:color w:val="005CAB"/>
                                <w:sz w:val="18"/>
                              </w:rPr>
                              <w:t>Tel:</w:t>
                            </w:r>
                            <w:r>
                              <w:rPr>
                                <w:rFonts w:ascii="Arial" w:hAnsi="Arial"/>
                                <w:color w:val="429538"/>
                                <w:sz w:val="18"/>
                              </w:rPr>
                              <w:tab/>
                              <w:t xml:space="preserve">+353 (0)71 964 1772   </w:t>
                            </w:r>
                          </w:p>
                          <w:p w:rsidR="002A3BD3" w:rsidRDefault="002A3BD3">
                            <w:pPr>
                              <w:pStyle w:val="BasicParagraph"/>
                              <w:tabs>
                                <w:tab w:val="left" w:pos="620"/>
                              </w:tabs>
                              <w:rPr>
                                <w:rFonts w:ascii="Arial" w:hAnsi="Arial"/>
                                <w:color w:val="429538"/>
                                <w:sz w:val="18"/>
                              </w:rPr>
                            </w:pPr>
                            <w:r>
                              <w:rPr>
                                <w:rFonts w:ascii="Arial" w:hAnsi="Arial"/>
                                <w:color w:val="005CAB"/>
                                <w:sz w:val="18"/>
                              </w:rPr>
                              <w:t>Email:</w:t>
                            </w:r>
                            <w:r>
                              <w:rPr>
                                <w:rFonts w:ascii="Arial" w:hAnsi="Arial"/>
                                <w:color w:val="429538"/>
                                <w:sz w:val="18"/>
                              </w:rPr>
                              <w:tab/>
                              <w:t>socialfarming@ldco.ie</w:t>
                            </w:r>
                          </w:p>
                          <w:p w:rsidR="002A3BD3" w:rsidRDefault="002A3BD3">
                            <w:r>
                              <w:rPr>
                                <w:color w:val="005CAB"/>
                                <w:sz w:val="18"/>
                              </w:rPr>
                              <w:t>Web:</w:t>
                            </w:r>
                            <w:r>
                              <w:rPr>
                                <w:color w:val="429538"/>
                                <w:sz w:val="18"/>
                              </w:rPr>
                              <w:tab/>
                              <w:t>www.socialfarmingacrossborders.org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3pt;margin-top:-10.15pt;width:20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Ci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" filled="f" stroked="f">
                <v:textbox>
                  <w:txbxContent>
                    <w:p w:rsidR="00000000" w:rsidRDefault="009269C1">
                      <w:pPr>
                        <w:pStyle w:val="BasicParagraph"/>
                        <w:tabs>
                          <w:tab w:val="left" w:pos="620"/>
                        </w:tabs>
                        <w:rPr>
                          <w:rFonts w:ascii="Arial" w:hAnsi="Arial"/>
                          <w:color w:val="429538"/>
                          <w:sz w:val="18"/>
                        </w:rPr>
                      </w:pPr>
                      <w:r>
                        <w:rPr>
                          <w:rFonts w:ascii="Arial" w:hAnsi="Arial"/>
                          <w:color w:val="429538"/>
                          <w:sz w:val="18"/>
                        </w:rPr>
                        <w:t xml:space="preserve">Laird House, </w:t>
                      </w:r>
                    </w:p>
                    <w:p w:rsidR="00000000" w:rsidRDefault="009269C1">
                      <w:pPr>
                        <w:pStyle w:val="BasicParagraph"/>
                        <w:tabs>
                          <w:tab w:val="left" w:pos="620"/>
                        </w:tabs>
                        <w:rPr>
                          <w:rFonts w:ascii="Arial" w:hAnsi="Arial"/>
                          <w:color w:val="429538"/>
                          <w:sz w:val="18"/>
                        </w:rPr>
                      </w:pPr>
                      <w:r>
                        <w:rPr>
                          <w:rFonts w:ascii="Arial" w:hAnsi="Arial"/>
                          <w:color w:val="429538"/>
                          <w:sz w:val="18"/>
                        </w:rPr>
                        <w:t>Drumshanbo, Co Leitrim,</w:t>
                      </w:r>
                    </w:p>
                    <w:p w:rsidR="00000000" w:rsidRDefault="009269C1">
                      <w:pPr>
                        <w:pStyle w:val="BasicParagraph"/>
                        <w:tabs>
                          <w:tab w:val="left" w:pos="620"/>
                        </w:tabs>
                        <w:rPr>
                          <w:rFonts w:ascii="Arial" w:hAnsi="Arial"/>
                          <w:color w:val="429538"/>
                          <w:sz w:val="18"/>
                        </w:rPr>
                      </w:pPr>
                    </w:p>
                    <w:p w:rsidR="00000000" w:rsidRDefault="009269C1">
                      <w:pPr>
                        <w:pStyle w:val="BasicParagraph"/>
                        <w:tabs>
                          <w:tab w:val="left" w:pos="620"/>
                        </w:tabs>
                        <w:rPr>
                          <w:rFonts w:ascii="Arial" w:hAnsi="Arial"/>
                          <w:color w:val="429538"/>
                          <w:sz w:val="18"/>
                        </w:rPr>
                      </w:pPr>
                      <w:r>
                        <w:rPr>
                          <w:rFonts w:ascii="Arial" w:hAnsi="Arial"/>
                          <w:color w:val="005CAB"/>
                          <w:sz w:val="18"/>
                        </w:rPr>
                        <w:t>Tel:</w:t>
                      </w:r>
                      <w:r>
                        <w:rPr>
                          <w:rFonts w:ascii="Arial" w:hAnsi="Arial"/>
                          <w:color w:val="429538"/>
                          <w:sz w:val="18"/>
                        </w:rPr>
                        <w:tab/>
                        <w:t xml:space="preserve">+353 (0)71 964 1772   </w:t>
                      </w:r>
                    </w:p>
                    <w:p w:rsidR="00000000" w:rsidRDefault="009269C1">
                      <w:pPr>
                        <w:pStyle w:val="BasicParagraph"/>
                        <w:tabs>
                          <w:tab w:val="left" w:pos="620"/>
                        </w:tabs>
                        <w:rPr>
                          <w:rFonts w:ascii="Arial" w:hAnsi="Arial"/>
                          <w:color w:val="429538"/>
                          <w:sz w:val="18"/>
                        </w:rPr>
                      </w:pPr>
                      <w:r>
                        <w:rPr>
                          <w:rFonts w:ascii="Arial" w:hAnsi="Arial"/>
                          <w:color w:val="005CAB"/>
                          <w:sz w:val="18"/>
                        </w:rPr>
                        <w:t>Email:</w:t>
                      </w:r>
                      <w:r>
                        <w:rPr>
                          <w:rFonts w:ascii="Arial" w:hAnsi="Arial"/>
                          <w:color w:val="429538"/>
                          <w:sz w:val="18"/>
                        </w:rPr>
                        <w:tab/>
                        <w:t>socialfarming@ldco.ie</w:t>
                      </w:r>
                    </w:p>
                    <w:p w:rsidR="00000000" w:rsidRDefault="009269C1">
                      <w:r>
                        <w:rPr>
                          <w:color w:val="005CAB"/>
                          <w:sz w:val="18"/>
                        </w:rPr>
                        <w:t>Web:</w:t>
                      </w:r>
                      <w:r>
                        <w:rPr>
                          <w:color w:val="429538"/>
                          <w:sz w:val="18"/>
                        </w:rPr>
                        <w:tab/>
                        <w:t>www.socialfarmingacrossborders.org</w:t>
                      </w:r>
                    </w:p>
                  </w:txbxContent>
                </v:textbox>
              </v:shape>
            </w:pict>
          </mc:Fallback>
        </mc:AlternateContent>
      </w:r>
    </w:p>
    <w:p w:rsidR="001463D4" w:rsidRDefault="001463D4"/>
    <w:p w:rsidR="001463D4" w:rsidRDefault="001463D4"/>
    <w:p w:rsidR="001463D4" w:rsidRDefault="001463D4"/>
    <w:p w:rsidR="001463D4" w:rsidRDefault="001463D4"/>
    <w:p w:rsidR="00CE2E2C" w:rsidRDefault="00CE2E2C" w:rsidP="00CE2E2C">
      <w:pPr>
        <w:jc w:val="center"/>
        <w:rPr>
          <w:rFonts w:ascii="Tahoma" w:eastAsia="Times New Roman" w:hAnsi="Tahoma" w:cs="Tahoma"/>
          <w:b/>
          <w:szCs w:val="24"/>
          <w:lang w:eastAsia="en-GB"/>
        </w:rPr>
      </w:pPr>
    </w:p>
    <w:p w:rsidR="00CE2E2C" w:rsidRDefault="00CE2E2C" w:rsidP="00CE2E2C">
      <w:pPr>
        <w:jc w:val="center"/>
        <w:rPr>
          <w:rFonts w:ascii="Tahoma" w:eastAsia="Times New Roman" w:hAnsi="Tahoma" w:cs="Tahoma"/>
          <w:b/>
          <w:szCs w:val="24"/>
          <w:lang w:eastAsia="en-GB"/>
        </w:rPr>
      </w:pPr>
    </w:p>
    <w:p w:rsidR="005A5089" w:rsidRDefault="005A5089" w:rsidP="00CE2E2C">
      <w:pPr>
        <w:jc w:val="center"/>
        <w:rPr>
          <w:rFonts w:ascii="Tahoma" w:eastAsia="Times New Roman" w:hAnsi="Tahoma" w:cs="Tahoma"/>
          <w:b/>
          <w:szCs w:val="24"/>
          <w:lang w:eastAsia="en-GB"/>
        </w:rPr>
      </w:pPr>
    </w:p>
    <w:p w:rsidR="00CE2E2C" w:rsidRPr="00CE2E2C" w:rsidRDefault="00CE2E2C" w:rsidP="00CE2E2C">
      <w:pPr>
        <w:jc w:val="center"/>
        <w:rPr>
          <w:rFonts w:asciiTheme="minorHAnsi" w:eastAsia="Times New Roman" w:hAnsiTheme="minorHAnsi" w:cstheme="minorHAnsi"/>
          <w:b/>
          <w:szCs w:val="24"/>
          <w:lang w:eastAsia="en-GB"/>
        </w:rPr>
      </w:pPr>
      <w:r w:rsidRPr="00CE2E2C">
        <w:rPr>
          <w:rFonts w:asciiTheme="minorHAnsi" w:eastAsia="Times New Roman" w:hAnsiTheme="minorHAnsi" w:cstheme="minorHAnsi"/>
          <w:b/>
          <w:szCs w:val="24"/>
          <w:lang w:eastAsia="en-GB"/>
        </w:rPr>
        <w:t>Project Update and Application Form for Farmers</w:t>
      </w:r>
    </w:p>
    <w:p w:rsidR="00CE2E2C" w:rsidRPr="00CE2E2C" w:rsidRDefault="00CE2E2C" w:rsidP="00CE2E2C">
      <w:pPr>
        <w:rPr>
          <w:rFonts w:asciiTheme="minorHAnsi" w:eastAsia="Times New Roman" w:hAnsiTheme="minorHAnsi" w:cstheme="minorHAnsi"/>
          <w:szCs w:val="24"/>
          <w:lang w:eastAsia="en-GB"/>
        </w:rPr>
      </w:pPr>
    </w:p>
    <w:p w:rsidR="00CE2E2C" w:rsidRDefault="00CE2E2C" w:rsidP="00CE2E2C">
      <w:pPr>
        <w:rPr>
          <w:rFonts w:ascii="Tahoma" w:eastAsia="Times New Roman" w:hAnsi="Tahoma" w:cs="Tahoma"/>
          <w:sz w:val="22"/>
          <w:szCs w:val="22"/>
          <w:lang w:eastAsia="en-GB"/>
        </w:rPr>
      </w:pPr>
    </w:p>
    <w:p w:rsidR="005A5089" w:rsidRPr="002A3BD3" w:rsidRDefault="005A5089" w:rsidP="00CE2E2C">
      <w:pPr>
        <w:rPr>
          <w:rFonts w:ascii="Tahoma" w:eastAsia="Times New Roman" w:hAnsi="Tahoma" w:cs="Tahoma"/>
          <w:sz w:val="22"/>
          <w:szCs w:val="22"/>
          <w:lang w:eastAsia="en-GB"/>
        </w:rPr>
      </w:pP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 xml:space="preserve">Thank you for returning an ‘Expression of interest Form’. The SoFAB Project is planning to commence piloting social farming on farms in February/March 2013. The pilots will be run on each farm through agreements reached between the farmers, people who avail of support and the relevant service agencies. </w:t>
      </w:r>
    </w:p>
    <w:p w:rsidR="00CE2E2C" w:rsidRPr="002A3BD3" w:rsidRDefault="00CE2E2C" w:rsidP="00CE2E2C">
      <w:pPr>
        <w:rPr>
          <w:rFonts w:ascii="Tahoma" w:eastAsia="Times New Roman" w:hAnsi="Tahoma" w:cs="Tahoma"/>
          <w:sz w:val="22"/>
          <w:szCs w:val="22"/>
          <w:lang w:eastAsia="en-GB"/>
        </w:rPr>
      </w:pP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There are five steps to take in establishing the pilots and these are outlined below:</w:t>
      </w:r>
    </w:p>
    <w:p w:rsidR="00CE2E2C" w:rsidRPr="002A3BD3" w:rsidRDefault="00CE2E2C" w:rsidP="00CE2E2C">
      <w:pPr>
        <w:rPr>
          <w:rFonts w:ascii="Tahoma" w:eastAsia="Times New Roman" w:hAnsi="Tahoma" w:cs="Tahoma"/>
          <w:sz w:val="22"/>
          <w:szCs w:val="22"/>
          <w:lang w:eastAsia="en-GB"/>
        </w:rPr>
      </w:pPr>
    </w:p>
    <w:p w:rsidR="002A3BD3" w:rsidRPr="002A3BD3" w:rsidRDefault="00CE2E2C" w:rsidP="00CE2E2C">
      <w:pPr>
        <w:rPr>
          <w:rFonts w:ascii="Tahoma" w:eastAsia="Times New Roman" w:hAnsi="Tahoma" w:cs="Tahoma"/>
          <w:b/>
          <w:sz w:val="22"/>
          <w:szCs w:val="22"/>
          <w:lang w:eastAsia="en-GB"/>
        </w:rPr>
      </w:pPr>
      <w:r w:rsidRPr="002A3BD3">
        <w:rPr>
          <w:rFonts w:ascii="Tahoma" w:eastAsia="Times New Roman" w:hAnsi="Tahoma" w:cs="Tahoma"/>
          <w:b/>
          <w:sz w:val="22"/>
          <w:szCs w:val="22"/>
          <w:u w:val="single"/>
          <w:lang w:eastAsia="en-GB"/>
        </w:rPr>
        <w:t>Step 1:</w:t>
      </w:r>
      <w:r w:rsidRPr="002A3BD3">
        <w:rPr>
          <w:rFonts w:ascii="Tahoma" w:eastAsia="Times New Roman" w:hAnsi="Tahoma" w:cs="Tahoma"/>
          <w:b/>
          <w:sz w:val="22"/>
          <w:szCs w:val="22"/>
          <w:lang w:eastAsia="en-GB"/>
        </w:rPr>
        <w:t xml:space="preserve"> Collection of information from farm families with a view to matching People, Farmers and Agencies in each county.  </w:t>
      </w: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 xml:space="preserve">This information will be gathered through an Application Form (attached) which would need to be returned to us by </w:t>
      </w:r>
      <w:r w:rsidRPr="002A3BD3">
        <w:rPr>
          <w:rFonts w:ascii="Tahoma" w:eastAsia="Times New Roman" w:hAnsi="Tahoma" w:cs="Tahoma"/>
          <w:b/>
          <w:sz w:val="22"/>
          <w:szCs w:val="22"/>
          <w:u w:val="single"/>
          <w:lang w:eastAsia="en-GB"/>
        </w:rPr>
        <w:t>December 7</w:t>
      </w:r>
      <w:r w:rsidRPr="002A3BD3">
        <w:rPr>
          <w:rFonts w:ascii="Tahoma" w:eastAsia="Times New Roman" w:hAnsi="Tahoma" w:cs="Tahoma"/>
          <w:b/>
          <w:sz w:val="22"/>
          <w:szCs w:val="22"/>
          <w:u w:val="single"/>
          <w:vertAlign w:val="superscript"/>
          <w:lang w:eastAsia="en-GB"/>
        </w:rPr>
        <w:t>th</w:t>
      </w:r>
      <w:r w:rsidRPr="002A3BD3">
        <w:rPr>
          <w:rFonts w:ascii="Tahoma" w:eastAsia="Times New Roman" w:hAnsi="Tahoma" w:cs="Tahoma"/>
          <w:sz w:val="22"/>
          <w:szCs w:val="22"/>
          <w:lang w:eastAsia="en-GB"/>
        </w:rPr>
        <w:t xml:space="preserve"> at the project office. </w:t>
      </w:r>
      <w:proofErr w:type="gramStart"/>
      <w:r w:rsidRPr="002A3BD3">
        <w:rPr>
          <w:rFonts w:ascii="Tahoma" w:eastAsia="Times New Roman" w:hAnsi="Tahoma" w:cs="Tahoma"/>
          <w:sz w:val="22"/>
          <w:szCs w:val="22"/>
          <w:lang w:eastAsia="en-GB"/>
        </w:rPr>
        <w:t>Based on the information collected about 40 farms across the region will be short-listed.</w:t>
      </w:r>
      <w:proofErr w:type="gramEnd"/>
    </w:p>
    <w:p w:rsidR="00CE2E2C" w:rsidRPr="002A3BD3" w:rsidRDefault="00CE2E2C" w:rsidP="00CE2E2C">
      <w:pPr>
        <w:rPr>
          <w:rFonts w:ascii="Tahoma" w:eastAsia="Times New Roman" w:hAnsi="Tahoma" w:cs="Tahoma"/>
          <w:sz w:val="22"/>
          <w:szCs w:val="22"/>
          <w:lang w:eastAsia="en-GB"/>
        </w:rPr>
      </w:pPr>
    </w:p>
    <w:p w:rsidR="005A5089" w:rsidRPr="005A5089" w:rsidRDefault="00CE2E2C" w:rsidP="00CE2E2C">
      <w:pPr>
        <w:rPr>
          <w:rFonts w:ascii="Tahoma" w:eastAsia="Times New Roman" w:hAnsi="Tahoma" w:cs="Tahoma"/>
          <w:b/>
          <w:sz w:val="22"/>
          <w:szCs w:val="22"/>
          <w:u w:val="single"/>
          <w:lang w:eastAsia="en-GB"/>
        </w:rPr>
      </w:pPr>
      <w:r w:rsidRPr="005A5089">
        <w:rPr>
          <w:rFonts w:ascii="Tahoma" w:eastAsia="Times New Roman" w:hAnsi="Tahoma" w:cs="Tahoma"/>
          <w:b/>
          <w:sz w:val="22"/>
          <w:szCs w:val="22"/>
          <w:u w:val="single"/>
          <w:lang w:eastAsia="en-GB"/>
        </w:rPr>
        <w:t>Step 2:</w:t>
      </w:r>
      <w:r w:rsidRPr="005A5089">
        <w:rPr>
          <w:rFonts w:ascii="Tahoma" w:eastAsia="Times New Roman" w:hAnsi="Tahoma" w:cs="Tahoma"/>
          <w:b/>
          <w:sz w:val="22"/>
          <w:szCs w:val="22"/>
          <w:lang w:eastAsia="en-GB"/>
        </w:rPr>
        <w:t xml:space="preserve"> </w:t>
      </w:r>
      <w:r w:rsidR="005A5089" w:rsidRPr="005A5089">
        <w:rPr>
          <w:rFonts w:ascii="Tahoma" w:eastAsia="Times New Roman" w:hAnsi="Tahoma" w:cs="Tahoma"/>
          <w:b/>
          <w:sz w:val="22"/>
          <w:szCs w:val="22"/>
          <w:lang w:eastAsia="en-GB"/>
        </w:rPr>
        <w:t>Shortlisting of farms from applications.</w:t>
      </w:r>
      <w:r w:rsidR="005A5089">
        <w:rPr>
          <w:rFonts w:ascii="Tahoma" w:eastAsia="Times New Roman" w:hAnsi="Tahoma" w:cs="Tahoma"/>
          <w:b/>
          <w:sz w:val="22"/>
          <w:szCs w:val="22"/>
          <w:u w:val="single"/>
          <w:lang w:eastAsia="en-GB"/>
        </w:rPr>
        <w:t xml:space="preserve"> </w:t>
      </w: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The shortlist of 40 farms will then be contacted by the SoFAB Project to complete a Police / Garda Clearance process as a requirement for supporting vulnerable adults in both jurisdictions. The shortlisted farmers will also be asked to complete a community reference form.</w:t>
      </w:r>
    </w:p>
    <w:p w:rsidR="00CE2E2C" w:rsidRPr="002A3BD3" w:rsidRDefault="00CE2E2C" w:rsidP="00CE2E2C">
      <w:pPr>
        <w:rPr>
          <w:rFonts w:ascii="Tahoma" w:eastAsia="Times New Roman" w:hAnsi="Tahoma" w:cs="Tahoma"/>
          <w:sz w:val="22"/>
          <w:szCs w:val="22"/>
          <w:lang w:eastAsia="en-GB"/>
        </w:rPr>
      </w:pPr>
    </w:p>
    <w:p w:rsidR="005A5089" w:rsidRPr="005A5089" w:rsidRDefault="00CE2E2C" w:rsidP="00CE2E2C">
      <w:pPr>
        <w:rPr>
          <w:rFonts w:ascii="Tahoma" w:eastAsia="Times New Roman" w:hAnsi="Tahoma" w:cs="Tahoma"/>
          <w:b/>
          <w:sz w:val="22"/>
          <w:szCs w:val="22"/>
          <w:lang w:eastAsia="en-GB"/>
        </w:rPr>
      </w:pPr>
      <w:r w:rsidRPr="005A5089">
        <w:rPr>
          <w:rFonts w:ascii="Tahoma" w:eastAsia="Times New Roman" w:hAnsi="Tahoma" w:cs="Tahoma"/>
          <w:b/>
          <w:sz w:val="22"/>
          <w:szCs w:val="22"/>
          <w:u w:val="single"/>
          <w:lang w:eastAsia="en-GB"/>
        </w:rPr>
        <w:t>Step 3:</w:t>
      </w:r>
      <w:r w:rsidRPr="005A5089">
        <w:rPr>
          <w:rFonts w:ascii="Tahoma" w:eastAsia="Times New Roman" w:hAnsi="Tahoma" w:cs="Tahoma"/>
          <w:b/>
          <w:sz w:val="22"/>
          <w:szCs w:val="22"/>
          <w:lang w:eastAsia="en-GB"/>
        </w:rPr>
        <w:t xml:space="preserve"> The selection of t</w:t>
      </w:r>
      <w:r w:rsidR="005A5089" w:rsidRPr="005A5089">
        <w:rPr>
          <w:rFonts w:ascii="Tahoma" w:eastAsia="Times New Roman" w:hAnsi="Tahoma" w:cs="Tahoma"/>
          <w:b/>
          <w:sz w:val="22"/>
          <w:szCs w:val="22"/>
          <w:lang w:eastAsia="en-GB"/>
        </w:rPr>
        <w:t>wenty Pilot</w:t>
      </w:r>
      <w:r w:rsidRPr="005A5089">
        <w:rPr>
          <w:rFonts w:ascii="Tahoma" w:eastAsia="Times New Roman" w:hAnsi="Tahoma" w:cs="Tahoma"/>
          <w:b/>
          <w:sz w:val="22"/>
          <w:szCs w:val="22"/>
          <w:lang w:eastAsia="en-GB"/>
        </w:rPr>
        <w:t xml:space="preserve"> farms </w:t>
      </w:r>
    </w:p>
    <w:p w:rsidR="002A3BD3" w:rsidRPr="002A3BD3" w:rsidRDefault="005A5089" w:rsidP="00CE2E2C">
      <w:pPr>
        <w:rPr>
          <w:rFonts w:ascii="Tahoma" w:eastAsia="Times New Roman" w:hAnsi="Tahoma" w:cs="Tahoma"/>
          <w:sz w:val="22"/>
          <w:szCs w:val="22"/>
          <w:lang w:eastAsia="en-GB"/>
        </w:rPr>
      </w:pPr>
      <w:r>
        <w:rPr>
          <w:rFonts w:ascii="Tahoma" w:eastAsia="Times New Roman" w:hAnsi="Tahoma" w:cs="Tahoma"/>
          <w:sz w:val="22"/>
          <w:szCs w:val="22"/>
          <w:lang w:eastAsia="en-GB"/>
        </w:rPr>
        <w:t>Twenty farms will be selected from the Project area – ten in Northern Ireland and ten</w:t>
      </w:r>
      <w:r w:rsidR="00CE2E2C" w:rsidRPr="002A3BD3">
        <w:rPr>
          <w:rFonts w:ascii="Tahoma" w:eastAsia="Times New Roman" w:hAnsi="Tahoma" w:cs="Tahoma"/>
          <w:sz w:val="22"/>
          <w:szCs w:val="22"/>
          <w:lang w:eastAsia="en-GB"/>
        </w:rPr>
        <w:t xml:space="preserve"> in the </w:t>
      </w:r>
      <w:bookmarkStart w:id="0" w:name="_GoBack"/>
      <w:bookmarkEnd w:id="0"/>
      <w:r w:rsidR="00CE2E2C" w:rsidRPr="002A3BD3">
        <w:rPr>
          <w:rFonts w:ascii="Tahoma" w:eastAsia="Times New Roman" w:hAnsi="Tahoma" w:cs="Tahoma"/>
          <w:sz w:val="22"/>
          <w:szCs w:val="22"/>
          <w:lang w:eastAsia="en-GB"/>
        </w:rPr>
        <w:t>border coun</w:t>
      </w:r>
      <w:r w:rsidR="002A3BD3" w:rsidRPr="002A3BD3">
        <w:rPr>
          <w:rFonts w:ascii="Tahoma" w:eastAsia="Times New Roman" w:hAnsi="Tahoma" w:cs="Tahoma"/>
          <w:sz w:val="22"/>
          <w:szCs w:val="22"/>
          <w:lang w:eastAsia="en-GB"/>
        </w:rPr>
        <w:t>ties of the Republic of Ireland</w:t>
      </w:r>
      <w:r w:rsidR="00CE2E2C" w:rsidRPr="002A3BD3">
        <w:rPr>
          <w:rFonts w:ascii="Tahoma" w:eastAsia="Times New Roman" w:hAnsi="Tahoma" w:cs="Tahoma"/>
          <w:sz w:val="22"/>
          <w:szCs w:val="22"/>
          <w:lang w:eastAsia="en-GB"/>
        </w:rPr>
        <w:t xml:space="preserve">. </w:t>
      </w: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This will be based on</w:t>
      </w:r>
      <w:r w:rsidR="002A3BD3" w:rsidRPr="002A3BD3">
        <w:rPr>
          <w:rFonts w:ascii="Tahoma" w:eastAsia="Times New Roman" w:hAnsi="Tahoma" w:cs="Tahoma"/>
          <w:sz w:val="22"/>
          <w:szCs w:val="22"/>
          <w:lang w:eastAsia="en-GB"/>
        </w:rPr>
        <w:t xml:space="preserve"> matching up of the farms with p</w:t>
      </w:r>
      <w:r w:rsidRPr="002A3BD3">
        <w:rPr>
          <w:rFonts w:ascii="Tahoma" w:eastAsia="Times New Roman" w:hAnsi="Tahoma" w:cs="Tahoma"/>
          <w:sz w:val="22"/>
          <w:szCs w:val="22"/>
          <w:lang w:eastAsia="en-GB"/>
        </w:rPr>
        <w:t xml:space="preserve">eople who </w:t>
      </w:r>
      <w:r w:rsidR="002A3BD3" w:rsidRPr="002A3BD3">
        <w:rPr>
          <w:rFonts w:ascii="Tahoma" w:eastAsia="Times New Roman" w:hAnsi="Tahoma" w:cs="Tahoma"/>
          <w:sz w:val="22"/>
          <w:szCs w:val="22"/>
          <w:lang w:eastAsia="en-GB"/>
        </w:rPr>
        <w:t>use the services of a</w:t>
      </w:r>
      <w:r w:rsidRPr="002A3BD3">
        <w:rPr>
          <w:rFonts w:ascii="Tahoma" w:eastAsia="Times New Roman" w:hAnsi="Tahoma" w:cs="Tahoma"/>
          <w:sz w:val="22"/>
          <w:szCs w:val="22"/>
          <w:lang w:eastAsia="en-GB"/>
        </w:rPr>
        <w:t>gencies in a given local area.  The established project committee will select the designated Pilot Farms. The 20 designated pilot farmers will be expected to complete a risk assessment on their farms with the support of the project</w:t>
      </w:r>
      <w:r w:rsidR="002A3BD3" w:rsidRPr="002A3BD3">
        <w:rPr>
          <w:rFonts w:ascii="Tahoma" w:eastAsia="Times New Roman" w:hAnsi="Tahoma" w:cs="Tahoma"/>
          <w:sz w:val="22"/>
          <w:szCs w:val="22"/>
          <w:lang w:eastAsia="en-GB"/>
        </w:rPr>
        <w:t xml:space="preserve"> (this will include farm visit(s) by the Project staff)</w:t>
      </w:r>
      <w:r w:rsidRPr="002A3BD3">
        <w:rPr>
          <w:rFonts w:ascii="Tahoma" w:eastAsia="Times New Roman" w:hAnsi="Tahoma" w:cs="Tahoma"/>
          <w:sz w:val="22"/>
          <w:szCs w:val="22"/>
          <w:lang w:eastAsia="en-GB"/>
        </w:rPr>
        <w:t xml:space="preserve">. </w:t>
      </w:r>
    </w:p>
    <w:p w:rsidR="00CE2E2C" w:rsidRPr="002A3BD3" w:rsidRDefault="00CE2E2C" w:rsidP="00CE2E2C">
      <w:pPr>
        <w:rPr>
          <w:rFonts w:ascii="Tahoma" w:eastAsia="Times New Roman" w:hAnsi="Tahoma" w:cs="Tahoma"/>
          <w:sz w:val="22"/>
          <w:szCs w:val="22"/>
          <w:lang w:eastAsia="en-GB"/>
        </w:rPr>
      </w:pPr>
    </w:p>
    <w:p w:rsidR="005A5089" w:rsidRDefault="00CE2E2C" w:rsidP="00CE2E2C">
      <w:pPr>
        <w:rPr>
          <w:rFonts w:ascii="Tahoma" w:eastAsia="Times New Roman" w:hAnsi="Tahoma" w:cs="Tahoma"/>
          <w:sz w:val="22"/>
          <w:szCs w:val="22"/>
          <w:lang w:eastAsia="en-GB"/>
        </w:rPr>
      </w:pPr>
      <w:r w:rsidRPr="005A5089">
        <w:rPr>
          <w:rFonts w:ascii="Tahoma" w:eastAsia="Times New Roman" w:hAnsi="Tahoma" w:cs="Tahoma"/>
          <w:b/>
          <w:sz w:val="22"/>
          <w:szCs w:val="22"/>
          <w:u w:val="single"/>
          <w:lang w:eastAsia="en-GB"/>
        </w:rPr>
        <w:t>Step 4:</w:t>
      </w:r>
      <w:r w:rsidRPr="005A5089">
        <w:rPr>
          <w:rFonts w:ascii="Tahoma" w:eastAsia="Times New Roman" w:hAnsi="Tahoma" w:cs="Tahoma"/>
          <w:b/>
          <w:sz w:val="22"/>
          <w:szCs w:val="22"/>
          <w:lang w:eastAsia="en-GB"/>
        </w:rPr>
        <w:t xml:space="preserve">  Training</w:t>
      </w:r>
      <w:r w:rsidRPr="002A3BD3">
        <w:rPr>
          <w:rFonts w:ascii="Tahoma" w:eastAsia="Times New Roman" w:hAnsi="Tahoma" w:cs="Tahoma"/>
          <w:sz w:val="22"/>
          <w:szCs w:val="22"/>
          <w:lang w:eastAsia="en-GB"/>
        </w:rPr>
        <w:t xml:space="preserve"> </w:t>
      </w:r>
    </w:p>
    <w:p w:rsidR="00CE2E2C" w:rsidRPr="002A3BD3" w:rsidRDefault="005A5089" w:rsidP="00CE2E2C">
      <w:pPr>
        <w:rPr>
          <w:rFonts w:ascii="Tahoma" w:eastAsia="Times New Roman" w:hAnsi="Tahoma" w:cs="Tahoma"/>
          <w:sz w:val="22"/>
          <w:szCs w:val="22"/>
          <w:lang w:eastAsia="en-GB"/>
        </w:rPr>
      </w:pPr>
      <w:r>
        <w:rPr>
          <w:rFonts w:ascii="Tahoma" w:eastAsia="Times New Roman" w:hAnsi="Tahoma" w:cs="Tahoma"/>
          <w:sz w:val="22"/>
          <w:szCs w:val="22"/>
          <w:lang w:eastAsia="en-GB"/>
        </w:rPr>
        <w:t xml:space="preserve">Training </w:t>
      </w:r>
      <w:r w:rsidR="00CE2E2C" w:rsidRPr="002A3BD3">
        <w:rPr>
          <w:rFonts w:ascii="Tahoma" w:eastAsia="Times New Roman" w:hAnsi="Tahoma" w:cs="Tahoma"/>
          <w:sz w:val="22"/>
          <w:szCs w:val="22"/>
          <w:lang w:eastAsia="en-GB"/>
        </w:rPr>
        <w:t xml:space="preserve">in the </w:t>
      </w:r>
      <w:r w:rsidR="00CE2E2C" w:rsidRPr="002A3BD3">
        <w:rPr>
          <w:rFonts w:ascii="Tahoma" w:eastAsia="Times New Roman" w:hAnsi="Tahoma" w:cs="Tahoma"/>
          <w:i/>
          <w:sz w:val="22"/>
          <w:szCs w:val="22"/>
          <w:lang w:eastAsia="en-GB"/>
        </w:rPr>
        <w:t>essentials for social farming service delivery</w:t>
      </w:r>
      <w:r w:rsidR="00CE2E2C" w:rsidRPr="002A3BD3">
        <w:rPr>
          <w:rFonts w:ascii="Tahoma" w:eastAsia="Times New Roman" w:hAnsi="Tahoma" w:cs="Tahoma"/>
          <w:sz w:val="22"/>
          <w:szCs w:val="22"/>
          <w:lang w:eastAsia="en-GB"/>
        </w:rPr>
        <w:t xml:space="preserve"> will be provided to the 20 pilot farmers in advance of piloting. In addition to this training some small infrastructure works will be completed on farms to provide better access for those who will engage </w:t>
      </w:r>
      <w:proofErr w:type="gramStart"/>
      <w:r w:rsidR="00CE2E2C" w:rsidRPr="002A3BD3">
        <w:rPr>
          <w:rFonts w:ascii="Tahoma" w:eastAsia="Times New Roman" w:hAnsi="Tahoma" w:cs="Tahoma"/>
          <w:sz w:val="22"/>
          <w:szCs w:val="22"/>
          <w:lang w:eastAsia="en-GB"/>
        </w:rPr>
        <w:t>with  social</w:t>
      </w:r>
      <w:proofErr w:type="gramEnd"/>
      <w:r w:rsidR="00CE2E2C" w:rsidRPr="002A3BD3">
        <w:rPr>
          <w:rFonts w:ascii="Tahoma" w:eastAsia="Times New Roman" w:hAnsi="Tahoma" w:cs="Tahoma"/>
          <w:sz w:val="22"/>
          <w:szCs w:val="22"/>
          <w:lang w:eastAsia="en-GB"/>
        </w:rPr>
        <w:t xml:space="preserve"> farming . This will be grant assisted </w:t>
      </w:r>
      <w:proofErr w:type="gramStart"/>
      <w:r w:rsidR="00CE2E2C" w:rsidRPr="002A3BD3">
        <w:rPr>
          <w:rFonts w:ascii="Tahoma" w:eastAsia="Times New Roman" w:hAnsi="Tahoma" w:cs="Tahoma"/>
          <w:sz w:val="22"/>
          <w:szCs w:val="22"/>
          <w:lang w:eastAsia="en-GB"/>
        </w:rPr>
        <w:t>and  farm</w:t>
      </w:r>
      <w:proofErr w:type="gramEnd"/>
      <w:r w:rsidR="00CE2E2C" w:rsidRPr="002A3BD3">
        <w:rPr>
          <w:rFonts w:ascii="Tahoma" w:eastAsia="Times New Roman" w:hAnsi="Tahoma" w:cs="Tahoma"/>
          <w:sz w:val="22"/>
          <w:szCs w:val="22"/>
          <w:lang w:eastAsia="en-GB"/>
        </w:rPr>
        <w:t xml:space="preserve"> relief services will be available on request to provide cover on the farm  at times of training.</w:t>
      </w:r>
    </w:p>
    <w:p w:rsidR="00CE2E2C" w:rsidRPr="002A3BD3" w:rsidRDefault="00CE2E2C" w:rsidP="00CE2E2C">
      <w:pPr>
        <w:rPr>
          <w:rFonts w:ascii="Tahoma" w:eastAsia="Times New Roman" w:hAnsi="Tahoma" w:cs="Tahoma"/>
          <w:sz w:val="22"/>
          <w:szCs w:val="22"/>
          <w:lang w:eastAsia="en-GB"/>
        </w:rPr>
      </w:pPr>
    </w:p>
    <w:p w:rsidR="005A5089" w:rsidRPr="005A5089" w:rsidRDefault="00CE2E2C" w:rsidP="00CE2E2C">
      <w:pPr>
        <w:rPr>
          <w:rFonts w:ascii="Tahoma" w:eastAsia="Times New Roman" w:hAnsi="Tahoma" w:cs="Tahoma"/>
          <w:b/>
          <w:sz w:val="22"/>
          <w:szCs w:val="22"/>
          <w:lang w:eastAsia="en-GB"/>
        </w:rPr>
      </w:pPr>
      <w:r w:rsidRPr="005A5089">
        <w:rPr>
          <w:rFonts w:ascii="Tahoma" w:eastAsia="Times New Roman" w:hAnsi="Tahoma" w:cs="Tahoma"/>
          <w:b/>
          <w:sz w:val="22"/>
          <w:szCs w:val="22"/>
          <w:u w:val="single"/>
          <w:lang w:eastAsia="en-GB"/>
        </w:rPr>
        <w:t>Step 5:</w:t>
      </w:r>
      <w:r w:rsidRPr="005A5089">
        <w:rPr>
          <w:rFonts w:ascii="Tahoma" w:eastAsia="Times New Roman" w:hAnsi="Tahoma" w:cs="Tahoma"/>
          <w:b/>
          <w:sz w:val="22"/>
          <w:szCs w:val="22"/>
          <w:lang w:eastAsia="en-GB"/>
        </w:rPr>
        <w:t xml:space="preserve"> </w:t>
      </w:r>
      <w:r w:rsidR="005A5089" w:rsidRPr="005A5089">
        <w:rPr>
          <w:rFonts w:ascii="Tahoma" w:eastAsia="Times New Roman" w:hAnsi="Tahoma" w:cs="Tahoma"/>
          <w:b/>
          <w:sz w:val="22"/>
          <w:szCs w:val="22"/>
          <w:lang w:eastAsia="en-GB"/>
        </w:rPr>
        <w:t xml:space="preserve">Piloting </w:t>
      </w: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 xml:space="preserve">The delivery of social farming services is planned to begin during </w:t>
      </w:r>
      <w:proofErr w:type="gramStart"/>
      <w:r w:rsidRPr="002A3BD3">
        <w:rPr>
          <w:rFonts w:ascii="Tahoma" w:eastAsia="Times New Roman" w:hAnsi="Tahoma" w:cs="Tahoma"/>
          <w:sz w:val="22"/>
          <w:szCs w:val="22"/>
          <w:lang w:eastAsia="en-GB"/>
        </w:rPr>
        <w:t>Spring</w:t>
      </w:r>
      <w:proofErr w:type="gramEnd"/>
      <w:r w:rsidRPr="002A3BD3">
        <w:rPr>
          <w:rFonts w:ascii="Tahoma" w:eastAsia="Times New Roman" w:hAnsi="Tahoma" w:cs="Tahoma"/>
          <w:sz w:val="22"/>
          <w:szCs w:val="22"/>
          <w:lang w:eastAsia="en-GB"/>
        </w:rPr>
        <w:t xml:space="preserve"> 2013. On each farm: 3 people who use services will visit the pilot farm on a weekly basis (the frequency of visits is flexible) for a total of 30 visits over the remainder of the year.</w:t>
      </w:r>
    </w:p>
    <w:p w:rsidR="00CE2E2C" w:rsidRDefault="00CE2E2C" w:rsidP="00CE2E2C">
      <w:pPr>
        <w:rPr>
          <w:rFonts w:ascii="Tahoma" w:eastAsia="Times New Roman" w:hAnsi="Tahoma" w:cs="Tahoma"/>
          <w:sz w:val="22"/>
          <w:szCs w:val="22"/>
          <w:lang w:eastAsia="en-GB"/>
        </w:rPr>
      </w:pPr>
    </w:p>
    <w:p w:rsidR="005A5089" w:rsidRPr="002A3BD3" w:rsidRDefault="005A5089" w:rsidP="00CE2E2C">
      <w:pPr>
        <w:rPr>
          <w:rFonts w:ascii="Tahoma" w:eastAsia="Times New Roman" w:hAnsi="Tahoma" w:cs="Tahoma"/>
          <w:sz w:val="22"/>
          <w:szCs w:val="22"/>
          <w:lang w:eastAsia="en-GB"/>
        </w:rPr>
      </w:pPr>
    </w:p>
    <w:p w:rsidR="005A5089" w:rsidRDefault="005A5089" w:rsidP="00CE2E2C">
      <w:pPr>
        <w:rPr>
          <w:rFonts w:ascii="Tahoma" w:eastAsia="Times New Roman" w:hAnsi="Tahoma" w:cs="Tahoma"/>
          <w:sz w:val="22"/>
          <w:szCs w:val="22"/>
          <w:lang w:eastAsia="en-GB"/>
        </w:rPr>
      </w:pPr>
    </w:p>
    <w:p w:rsidR="005A5089" w:rsidRDefault="005A5089" w:rsidP="00CE2E2C">
      <w:pPr>
        <w:rPr>
          <w:rFonts w:ascii="Tahoma" w:eastAsia="Times New Roman" w:hAnsi="Tahoma" w:cs="Tahoma"/>
          <w:sz w:val="22"/>
          <w:szCs w:val="22"/>
          <w:lang w:eastAsia="en-GB"/>
        </w:rPr>
      </w:pPr>
    </w:p>
    <w:p w:rsidR="002A3BD3" w:rsidRPr="002A3BD3" w:rsidRDefault="002A3BD3"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lastRenderedPageBreak/>
        <w:t>If you are still interested in becoming a pilot farm having considered</w:t>
      </w:r>
      <w:r w:rsidR="00CE2E2C" w:rsidRPr="002A3BD3">
        <w:rPr>
          <w:rFonts w:ascii="Tahoma" w:eastAsia="Times New Roman" w:hAnsi="Tahoma" w:cs="Tahoma"/>
          <w:sz w:val="22"/>
          <w:szCs w:val="22"/>
          <w:lang w:eastAsia="en-GB"/>
        </w:rPr>
        <w:t xml:space="preserve"> the above steps</w:t>
      </w:r>
      <w:r w:rsidRPr="002A3BD3">
        <w:rPr>
          <w:rFonts w:ascii="Tahoma" w:eastAsia="Times New Roman" w:hAnsi="Tahoma" w:cs="Tahoma"/>
          <w:sz w:val="22"/>
          <w:szCs w:val="22"/>
          <w:lang w:eastAsia="en-GB"/>
        </w:rPr>
        <w:t>,</w:t>
      </w:r>
      <w:r w:rsidR="00CE2E2C" w:rsidRPr="002A3BD3">
        <w:rPr>
          <w:rFonts w:ascii="Tahoma" w:eastAsia="Times New Roman" w:hAnsi="Tahoma" w:cs="Tahoma"/>
          <w:sz w:val="22"/>
          <w:szCs w:val="22"/>
          <w:lang w:eastAsia="en-GB"/>
        </w:rPr>
        <w:t xml:space="preserve"> </w:t>
      </w:r>
      <w:r w:rsidRPr="002A3BD3">
        <w:rPr>
          <w:rFonts w:ascii="Tahoma" w:eastAsia="Times New Roman" w:hAnsi="Tahoma" w:cs="Tahoma"/>
          <w:sz w:val="22"/>
          <w:szCs w:val="22"/>
          <w:lang w:eastAsia="en-GB"/>
        </w:rPr>
        <w:t xml:space="preserve">then </w:t>
      </w:r>
      <w:r w:rsidR="00CE2E2C" w:rsidRPr="002A3BD3">
        <w:rPr>
          <w:rFonts w:ascii="Tahoma" w:eastAsia="Times New Roman" w:hAnsi="Tahoma" w:cs="Tahoma"/>
          <w:sz w:val="22"/>
          <w:szCs w:val="22"/>
          <w:lang w:eastAsia="en-GB"/>
        </w:rPr>
        <w:t>please complet</w:t>
      </w:r>
      <w:r w:rsidRPr="002A3BD3">
        <w:rPr>
          <w:rFonts w:ascii="Tahoma" w:eastAsia="Times New Roman" w:hAnsi="Tahoma" w:cs="Tahoma"/>
          <w:sz w:val="22"/>
          <w:szCs w:val="22"/>
          <w:lang w:eastAsia="en-GB"/>
        </w:rPr>
        <w:t>e the enclosed SoFAB Pilot Farm</w:t>
      </w:r>
      <w:r w:rsidR="00CE2E2C" w:rsidRPr="002A3BD3">
        <w:rPr>
          <w:rFonts w:ascii="Tahoma" w:eastAsia="Times New Roman" w:hAnsi="Tahoma" w:cs="Tahoma"/>
          <w:sz w:val="22"/>
          <w:szCs w:val="22"/>
          <w:lang w:eastAsia="en-GB"/>
        </w:rPr>
        <w:t xml:space="preserve"> Application Form. </w:t>
      </w:r>
    </w:p>
    <w:p w:rsidR="002A3BD3"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 xml:space="preserve">Please note that engagement in Steps 1-3 above should not be understood as an offer to pilot with the SoFAB project. Finalisation of the pilot farms will be made based on the suitable matching of farms with people who use services and the service agencies available in an area. </w:t>
      </w: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Your time and commitment in completing the various steps within the project is very much appreciated.</w:t>
      </w:r>
    </w:p>
    <w:p w:rsidR="00CE2E2C" w:rsidRPr="002A3BD3" w:rsidRDefault="00CE2E2C" w:rsidP="00CE2E2C">
      <w:pPr>
        <w:rPr>
          <w:rFonts w:ascii="Tahoma" w:eastAsia="Times New Roman" w:hAnsi="Tahoma" w:cs="Tahoma"/>
          <w:sz w:val="22"/>
          <w:szCs w:val="22"/>
          <w:lang w:eastAsia="en-GB"/>
        </w:rPr>
      </w:pP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Please feel free to contact me for any clarifications or assistance on the above.</w:t>
      </w:r>
    </w:p>
    <w:p w:rsidR="00CE2E2C" w:rsidRPr="002A3BD3" w:rsidRDefault="00CE2E2C" w:rsidP="00CE2E2C">
      <w:pPr>
        <w:rPr>
          <w:rFonts w:ascii="Tahoma" w:eastAsia="Times New Roman" w:hAnsi="Tahoma" w:cs="Tahoma"/>
          <w:sz w:val="22"/>
          <w:szCs w:val="22"/>
          <w:lang w:eastAsia="en-GB"/>
        </w:rPr>
      </w:pP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 xml:space="preserve">Yours Sincerely  </w:t>
      </w:r>
    </w:p>
    <w:p w:rsidR="00CE2E2C" w:rsidRPr="002A3BD3" w:rsidRDefault="00CE2E2C" w:rsidP="00CE2E2C">
      <w:pPr>
        <w:rPr>
          <w:rFonts w:ascii="Tahoma" w:eastAsia="Times New Roman" w:hAnsi="Tahoma" w:cs="Tahoma"/>
          <w:sz w:val="22"/>
          <w:szCs w:val="22"/>
          <w:lang w:eastAsia="en-GB"/>
        </w:rPr>
      </w:pP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noProof/>
          <w:sz w:val="22"/>
          <w:szCs w:val="22"/>
          <w:lang w:val="en-IE"/>
        </w:rPr>
        <w:drawing>
          <wp:inline distT="0" distB="0" distL="0" distR="0" wp14:anchorId="7F88E42B" wp14:editId="41A636D7">
            <wp:extent cx="1533525" cy="7248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2939" cy="724592"/>
                    </a:xfrm>
                    <a:prstGeom prst="rect">
                      <a:avLst/>
                    </a:prstGeom>
                    <a:noFill/>
                    <a:ln>
                      <a:noFill/>
                    </a:ln>
                  </pic:spPr>
                </pic:pic>
              </a:graphicData>
            </a:graphic>
          </wp:inline>
        </w:drawing>
      </w:r>
    </w:p>
    <w:p w:rsidR="00CE2E2C" w:rsidRPr="002A3BD3" w:rsidRDefault="00CE2E2C" w:rsidP="00CE2E2C">
      <w:pPr>
        <w:rPr>
          <w:rFonts w:ascii="Tahoma" w:eastAsia="Times New Roman" w:hAnsi="Tahoma" w:cs="Tahoma"/>
          <w:sz w:val="22"/>
          <w:szCs w:val="22"/>
          <w:lang w:eastAsia="en-GB"/>
        </w:rPr>
      </w:pPr>
      <w:r w:rsidRPr="002A3BD3">
        <w:rPr>
          <w:rFonts w:ascii="Tahoma" w:eastAsia="Times New Roman" w:hAnsi="Tahoma" w:cs="Tahoma"/>
          <w:sz w:val="22"/>
          <w:szCs w:val="22"/>
          <w:lang w:eastAsia="en-GB"/>
        </w:rPr>
        <w:t>Paul Henry</w:t>
      </w:r>
    </w:p>
    <w:p w:rsidR="00CE2E2C" w:rsidRPr="002A3BD3" w:rsidRDefault="00CE2E2C" w:rsidP="00CE2E2C">
      <w:pPr>
        <w:rPr>
          <w:rFonts w:ascii="Tahoma" w:eastAsia="Times New Roman" w:hAnsi="Tahoma" w:cs="Tahoma"/>
          <w:sz w:val="22"/>
          <w:szCs w:val="22"/>
          <w:lang w:eastAsia="en-GB"/>
        </w:rPr>
      </w:pPr>
      <w:proofErr w:type="gramStart"/>
      <w:r w:rsidRPr="002A3BD3">
        <w:rPr>
          <w:rFonts w:ascii="Tahoma" w:eastAsia="Times New Roman" w:hAnsi="Tahoma" w:cs="Tahoma"/>
          <w:sz w:val="22"/>
          <w:szCs w:val="22"/>
          <w:lang w:eastAsia="en-GB"/>
        </w:rPr>
        <w:t>SoFAB Project Coordinator.</w:t>
      </w:r>
      <w:proofErr w:type="gramEnd"/>
    </w:p>
    <w:p w:rsidR="001463D4" w:rsidRPr="002A3BD3" w:rsidRDefault="001463D4">
      <w:pPr>
        <w:rPr>
          <w:rFonts w:ascii="Tahoma" w:hAnsi="Tahoma" w:cs="Tahoma"/>
          <w:sz w:val="22"/>
          <w:szCs w:val="22"/>
        </w:rPr>
      </w:pPr>
    </w:p>
    <w:sectPr w:rsidR="001463D4" w:rsidRPr="002A3BD3" w:rsidSect="009269C1">
      <w:footerReference w:type="default" r:id="rId11"/>
      <w:pgSz w:w="11901" w:h="16840"/>
      <w:pgMar w:top="993" w:right="567" w:bottom="1134" w:left="567" w:header="1758"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D3" w:rsidRDefault="002A3BD3">
      <w:r>
        <w:separator/>
      </w:r>
    </w:p>
  </w:endnote>
  <w:endnote w:type="continuationSeparator" w:id="0">
    <w:p w:rsidR="002A3BD3" w:rsidRDefault="002A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Arial"/>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D3" w:rsidRDefault="002A3BD3">
    <w:pPr>
      <w:pStyle w:val="Footer"/>
    </w:pPr>
    <w:r>
      <w:rPr>
        <w:noProof/>
        <w:lang w:val="en-IE"/>
      </w:rPr>
      <w:drawing>
        <wp:inline distT="0" distB="0" distL="0" distR="0">
          <wp:extent cx="7006590" cy="859790"/>
          <wp:effectExtent l="0" t="0" r="3810" b="0"/>
          <wp:docPr id="1" name="Picture 1" descr="FREECOM HDD:work:INISF:SFAB:stationery:sfab_lh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COM HDD:work:INISF:SFAB:stationery:sfab_lh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6590" cy="8597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D3" w:rsidRDefault="002A3BD3">
      <w:r>
        <w:separator/>
      </w:r>
    </w:p>
  </w:footnote>
  <w:footnote w:type="continuationSeparator" w:id="0">
    <w:p w:rsidR="002A3BD3" w:rsidRDefault="002A3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C1"/>
    <w:rsid w:val="001463D4"/>
    <w:rsid w:val="002A3BD3"/>
    <w:rsid w:val="005A5089"/>
    <w:rsid w:val="009269C1"/>
    <w:rsid w:val="00A578D3"/>
    <w:rsid w:val="00CE2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E2E2C"/>
    <w:rPr>
      <w:rFonts w:ascii="Tahoma" w:hAnsi="Tahoma" w:cs="Tahoma"/>
      <w:sz w:val="16"/>
      <w:szCs w:val="16"/>
    </w:rPr>
  </w:style>
  <w:style w:type="character" w:customStyle="1" w:styleId="BalloonTextChar">
    <w:name w:val="Balloon Text Char"/>
    <w:basedOn w:val="DefaultParagraphFont"/>
    <w:link w:val="BalloonText"/>
    <w:uiPriority w:val="99"/>
    <w:semiHidden/>
    <w:rsid w:val="00CE2E2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E2E2C"/>
    <w:rPr>
      <w:rFonts w:ascii="Tahoma" w:hAnsi="Tahoma" w:cs="Tahoma"/>
      <w:sz w:val="16"/>
      <w:szCs w:val="16"/>
    </w:rPr>
  </w:style>
  <w:style w:type="character" w:customStyle="1" w:styleId="BalloonTextChar">
    <w:name w:val="Balloon Text Char"/>
    <w:basedOn w:val="DefaultParagraphFont"/>
    <w:link w:val="BalloonText"/>
    <w:uiPriority w:val="99"/>
    <w:semiHidden/>
    <w:rsid w:val="00CE2E2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7D06-53D4-4D3D-8DB0-6033E9D4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513</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Print Factory</Company>
  <LinksUpToDate>false</LinksUpToDate>
  <CharactersWithSpaces>3103</CharactersWithSpaces>
  <SharedDoc>false</SharedDoc>
  <HLinks>
    <vt:vector size="12" baseType="variant">
      <vt:variant>
        <vt:i4>1245224</vt:i4>
      </vt:variant>
      <vt:variant>
        <vt:i4>1555</vt:i4>
      </vt:variant>
      <vt:variant>
        <vt:i4>1027</vt:i4>
      </vt:variant>
      <vt:variant>
        <vt:i4>1</vt:i4>
      </vt:variant>
      <vt:variant>
        <vt:lpwstr>FREECOM HDD:work:INISF:SFAB:stationery:sfab_lh_footer.jpg</vt:lpwstr>
      </vt:variant>
      <vt:variant>
        <vt:lpwstr/>
      </vt:variant>
      <vt:variant>
        <vt:i4>1114239</vt:i4>
      </vt:variant>
      <vt:variant>
        <vt:i4>1696</vt:i4>
      </vt:variant>
      <vt:variant>
        <vt:i4>1025</vt:i4>
      </vt:variant>
      <vt:variant>
        <vt:i4>1</vt:i4>
      </vt:variant>
      <vt:variant>
        <vt:lpwstr>FREECOM HDD:work:INISF:SFAB:stationery:sfab_logo.jpg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 datt</dc:creator>
  <cp:lastModifiedBy>Helen Doherty</cp:lastModifiedBy>
  <cp:revision>4</cp:revision>
  <cp:lastPrinted>2012-11-23T11:50:00Z</cp:lastPrinted>
  <dcterms:created xsi:type="dcterms:W3CDTF">2012-11-23T11:23:00Z</dcterms:created>
  <dcterms:modified xsi:type="dcterms:W3CDTF">2012-11-23T12:01:00Z</dcterms:modified>
</cp:coreProperties>
</file>